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4F3" w:rsidRPr="004924F3" w:rsidRDefault="004924F3" w:rsidP="004924F3">
      <w:pPr>
        <w:tabs>
          <w:tab w:val="left" w:pos="8378"/>
          <w:tab w:val="left" w:pos="8946"/>
        </w:tabs>
        <w:autoSpaceDE w:val="0"/>
        <w:autoSpaceDN w:val="0"/>
        <w:adjustRightInd w:val="0"/>
        <w:spacing w:after="0" w:line="240" w:lineRule="auto"/>
        <w:ind w:left="6237" w:right="50"/>
        <w:rPr>
          <w:rFonts w:ascii="Times New Roman" w:hAnsi="Times New Roman" w:cs="Times New Roman"/>
          <w:sz w:val="28"/>
          <w:szCs w:val="28"/>
        </w:rPr>
      </w:pPr>
      <w:r w:rsidRPr="004924F3">
        <w:rPr>
          <w:rFonts w:ascii="Times New Roman" w:hAnsi="Times New Roman" w:cs="Times New Roman"/>
          <w:sz w:val="28"/>
          <w:szCs w:val="28"/>
        </w:rPr>
        <w:t>Приложение 2</w:t>
      </w:r>
    </w:p>
    <w:p w:rsidR="004924F3" w:rsidRPr="004924F3" w:rsidRDefault="004924F3" w:rsidP="004924F3">
      <w:pPr>
        <w:tabs>
          <w:tab w:val="left" w:pos="8378"/>
          <w:tab w:val="left" w:pos="8946"/>
        </w:tabs>
        <w:autoSpaceDE w:val="0"/>
        <w:autoSpaceDN w:val="0"/>
        <w:adjustRightInd w:val="0"/>
        <w:spacing w:after="0" w:line="240" w:lineRule="auto"/>
        <w:ind w:left="6237" w:right="50"/>
        <w:jc w:val="both"/>
        <w:rPr>
          <w:rFonts w:ascii="Times New Roman" w:hAnsi="Times New Roman" w:cs="Times New Roman"/>
          <w:sz w:val="28"/>
          <w:szCs w:val="28"/>
        </w:rPr>
      </w:pPr>
      <w:r w:rsidRPr="004924F3">
        <w:rPr>
          <w:rFonts w:ascii="Times New Roman" w:hAnsi="Times New Roman" w:cs="Times New Roman"/>
          <w:sz w:val="28"/>
          <w:szCs w:val="28"/>
        </w:rPr>
        <w:t xml:space="preserve">к </w:t>
      </w:r>
      <w:hyperlink w:anchor="anchor100" w:history="1">
        <w:r w:rsidRPr="004924F3">
          <w:rPr>
            <w:rFonts w:ascii="Times New Roman" w:hAnsi="Times New Roman" w:cs="Times New Roman"/>
            <w:sz w:val="28"/>
            <w:szCs w:val="28"/>
          </w:rPr>
          <w:t>административному регламенту</w:t>
        </w:r>
      </w:hyperlink>
      <w:r w:rsidRPr="004924F3">
        <w:rPr>
          <w:rFonts w:ascii="Times New Roman" w:hAnsi="Times New Roman" w:cs="Times New Roman"/>
          <w:sz w:val="28"/>
          <w:szCs w:val="28"/>
        </w:rPr>
        <w:t xml:space="preserve"> предоставления муниципальной услуги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p>
    <w:p w:rsidR="004924F3" w:rsidRDefault="004924F3" w:rsidP="004924F3">
      <w:pPr>
        <w:autoSpaceDE w:val="0"/>
        <w:autoSpaceDN w:val="0"/>
        <w:adjustRightInd w:val="0"/>
        <w:spacing w:before="24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Идентификаторы категорий (признаков) заявителей</w:t>
      </w:r>
    </w:p>
    <w:p w:rsidR="00AF0F00" w:rsidRDefault="00AF0F00" w:rsidP="00AF0F0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ИДЕНТИФИКАТОРЫ</w:t>
      </w:r>
    </w:p>
    <w:p w:rsidR="00AF0F00" w:rsidRDefault="00AF0F00" w:rsidP="00AF0F0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 xml:space="preserve"> </w:t>
      </w:r>
      <w:r>
        <w:rPr>
          <w:rFonts w:ascii="Times New Roman" w:hAnsi="Times New Roman" w:cs="Times New Roman"/>
          <w:b/>
          <w:bCs/>
          <w:sz w:val="28"/>
          <w:szCs w:val="28"/>
        </w:rPr>
        <w:t>категорий (признаков) заявителей</w:t>
      </w:r>
    </w:p>
    <w:p w:rsidR="00AF0F00" w:rsidRDefault="00AF0F00" w:rsidP="00AF0F00">
      <w:pPr>
        <w:autoSpaceDE w:val="0"/>
        <w:autoSpaceDN w:val="0"/>
        <w:adjustRightInd w:val="0"/>
        <w:spacing w:after="0" w:line="240" w:lineRule="auto"/>
        <w:jc w:val="center"/>
        <w:rPr>
          <w:rFonts w:ascii="Calibri" w:hAnsi="Calibri" w:cs="Calibri"/>
          <w:lang w:val="en-US"/>
        </w:rPr>
      </w:pPr>
    </w:p>
    <w:tbl>
      <w:tblPr>
        <w:tblW w:w="0" w:type="auto"/>
        <w:tblInd w:w="216" w:type="dxa"/>
        <w:tblLayout w:type="fixed"/>
        <w:tblLook w:val="0000"/>
      </w:tblPr>
      <w:tblGrid>
        <w:gridCol w:w="596"/>
        <w:gridCol w:w="3119"/>
        <w:gridCol w:w="3685"/>
        <w:gridCol w:w="1984"/>
      </w:tblGrid>
      <w:tr w:rsidR="00AF0F00">
        <w:tblPrEx>
          <w:tblCellMar>
            <w:top w:w="0" w:type="dxa"/>
            <w:bottom w:w="0" w:type="dxa"/>
          </w:tblCellMar>
        </w:tblPrEx>
        <w:trPr>
          <w:trHeight w:val="1"/>
        </w:trPr>
        <w:tc>
          <w:tcPr>
            <w:tcW w:w="596"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b/>
                <w:bCs/>
                <w:sz w:val="28"/>
                <w:szCs w:val="28"/>
                <w:lang w:val="en-US"/>
              </w:rPr>
              <w:t>№</w:t>
            </w:r>
            <w:r w:rsidRPr="00AF0F00">
              <w:rPr>
                <w:rFonts w:ascii="Times New Roman" w:hAnsi="Times New Roman" w:cs="Times New Roman"/>
                <w:b/>
                <w:bCs/>
                <w:sz w:val="28"/>
                <w:szCs w:val="28"/>
                <w:lang w:val="en-US"/>
              </w:rPr>
              <w:br/>
            </w:r>
            <w:proofErr w:type="spellStart"/>
            <w:r w:rsidRPr="00AF0F00">
              <w:rPr>
                <w:rFonts w:ascii="Times New Roman" w:hAnsi="Times New Roman" w:cs="Times New Roman"/>
                <w:b/>
                <w:bCs/>
                <w:sz w:val="28"/>
                <w:szCs w:val="28"/>
              </w:rPr>
              <w:t>п</w:t>
            </w:r>
            <w:proofErr w:type="spellEnd"/>
            <w:r w:rsidRPr="00AF0F00">
              <w:rPr>
                <w:rFonts w:ascii="Times New Roman" w:hAnsi="Times New Roman" w:cs="Times New Roman"/>
                <w:b/>
                <w:bCs/>
                <w:sz w:val="28"/>
                <w:szCs w:val="28"/>
              </w:rPr>
              <w:t>/</w:t>
            </w:r>
            <w:proofErr w:type="spellStart"/>
            <w:r w:rsidRPr="00AF0F00">
              <w:rPr>
                <w:rFonts w:ascii="Times New Roman" w:hAnsi="Times New Roman" w:cs="Times New Roman"/>
                <w:b/>
                <w:bCs/>
                <w:sz w:val="28"/>
                <w:szCs w:val="28"/>
              </w:rPr>
              <w:t>п</w:t>
            </w:r>
            <w:proofErr w:type="spellEnd"/>
          </w:p>
        </w:tc>
        <w:tc>
          <w:tcPr>
            <w:tcW w:w="3119" w:type="dxa"/>
            <w:tcBorders>
              <w:top w:val="single" w:sz="4" w:space="0" w:color="000000"/>
              <w:left w:val="single" w:sz="2" w:space="0" w:color="000000"/>
              <w:bottom w:val="single" w:sz="2"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b/>
                <w:bCs/>
                <w:sz w:val="28"/>
                <w:szCs w:val="28"/>
                <w:highlight w:val="white"/>
              </w:rPr>
            </w:pPr>
            <w:r w:rsidRPr="00AF0F00">
              <w:rPr>
                <w:rFonts w:ascii="Times New Roman" w:hAnsi="Times New Roman" w:cs="Times New Roman"/>
                <w:b/>
                <w:bCs/>
                <w:sz w:val="28"/>
                <w:szCs w:val="28"/>
                <w:highlight w:val="white"/>
              </w:rPr>
              <w:t xml:space="preserve">Перечень результатов предоставления </w:t>
            </w:r>
          </w:p>
          <w:p w:rsidR="00AF0F00" w:rsidRPr="00AF0F00" w:rsidRDefault="00AF0F00">
            <w:pPr>
              <w:autoSpaceDE w:val="0"/>
              <w:autoSpaceDN w:val="0"/>
              <w:adjustRightInd w:val="0"/>
              <w:spacing w:after="0" w:line="240" w:lineRule="auto"/>
              <w:jc w:val="center"/>
              <w:rPr>
                <w:rFonts w:ascii="Times New Roman" w:hAnsi="Times New Roman" w:cs="Times New Roman"/>
                <w:sz w:val="28"/>
                <w:szCs w:val="28"/>
              </w:rPr>
            </w:pPr>
            <w:r w:rsidRPr="00AF0F00">
              <w:rPr>
                <w:rFonts w:ascii="Times New Roman" w:hAnsi="Times New Roman" w:cs="Times New Roman"/>
                <w:b/>
                <w:bCs/>
                <w:sz w:val="28"/>
                <w:szCs w:val="28"/>
              </w:rPr>
              <w:t>муниципальной</w:t>
            </w:r>
            <w:r w:rsidRPr="00AF0F00">
              <w:rPr>
                <w:rFonts w:ascii="Times New Roman" w:hAnsi="Times New Roman" w:cs="Times New Roman"/>
                <w:b/>
                <w:bCs/>
                <w:sz w:val="28"/>
                <w:szCs w:val="28"/>
                <w:highlight w:val="white"/>
              </w:rPr>
              <w:t xml:space="preserve"> услуги</w:t>
            </w:r>
          </w:p>
        </w:tc>
        <w:tc>
          <w:tcPr>
            <w:tcW w:w="3685" w:type="dxa"/>
            <w:tcBorders>
              <w:top w:val="single" w:sz="4" w:space="0" w:color="000000"/>
              <w:left w:val="single" w:sz="4" w:space="0" w:color="000000"/>
              <w:bottom w:val="single" w:sz="2"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b/>
                <w:bCs/>
                <w:sz w:val="28"/>
                <w:szCs w:val="28"/>
              </w:rPr>
            </w:pPr>
            <w:r w:rsidRPr="00AF0F00">
              <w:rPr>
                <w:rFonts w:ascii="Times New Roman" w:hAnsi="Times New Roman" w:cs="Times New Roman"/>
                <w:b/>
                <w:bCs/>
                <w:sz w:val="28"/>
                <w:szCs w:val="28"/>
              </w:rPr>
              <w:t xml:space="preserve">Перечень </w:t>
            </w:r>
            <w:proofErr w:type="gramStart"/>
            <w:r w:rsidRPr="00AF0F00">
              <w:rPr>
                <w:rFonts w:ascii="Times New Roman" w:hAnsi="Times New Roman" w:cs="Times New Roman"/>
                <w:b/>
                <w:bCs/>
                <w:sz w:val="28"/>
                <w:szCs w:val="28"/>
              </w:rPr>
              <w:t>отдельных</w:t>
            </w:r>
            <w:proofErr w:type="gramEnd"/>
            <w:r w:rsidRPr="00AF0F00">
              <w:rPr>
                <w:rFonts w:ascii="Times New Roman" w:hAnsi="Times New Roman" w:cs="Times New Roman"/>
                <w:b/>
                <w:bCs/>
                <w:sz w:val="28"/>
                <w:szCs w:val="28"/>
              </w:rPr>
              <w:t xml:space="preserve"> </w:t>
            </w:r>
          </w:p>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b/>
                <w:bCs/>
                <w:sz w:val="28"/>
                <w:szCs w:val="28"/>
              </w:rPr>
              <w:t>признаков заявителей</w:t>
            </w:r>
          </w:p>
        </w:tc>
        <w:tc>
          <w:tcPr>
            <w:tcW w:w="1984" w:type="dxa"/>
            <w:tcBorders>
              <w:top w:val="single" w:sz="4" w:space="0" w:color="000000"/>
              <w:left w:val="single" w:sz="4" w:space="0" w:color="000000"/>
              <w:bottom w:val="single" w:sz="2"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b/>
                <w:bCs/>
                <w:sz w:val="28"/>
                <w:szCs w:val="28"/>
              </w:rPr>
              <w:t>Идентификатор</w:t>
            </w:r>
          </w:p>
        </w:tc>
      </w:tr>
      <w:tr w:rsidR="00AF0F00">
        <w:tblPrEx>
          <w:tblCellMar>
            <w:top w:w="0" w:type="dxa"/>
            <w:bottom w:w="0" w:type="dxa"/>
          </w:tblCellMar>
        </w:tblPrEx>
        <w:trPr>
          <w:trHeight w:val="1"/>
        </w:trPr>
        <w:tc>
          <w:tcPr>
            <w:tcW w:w="596"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lang w:val="en-US"/>
              </w:rPr>
              <w:t>1</w:t>
            </w:r>
          </w:p>
        </w:tc>
        <w:tc>
          <w:tcPr>
            <w:tcW w:w="3119" w:type="dxa"/>
            <w:tcBorders>
              <w:top w:val="single" w:sz="4" w:space="0" w:color="000000"/>
              <w:left w:val="single" w:sz="2" w:space="0" w:color="000000"/>
              <w:bottom w:val="single" w:sz="2"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highlight w:val="white"/>
                <w:lang w:val="en-US"/>
              </w:rPr>
              <w:t>2</w:t>
            </w:r>
          </w:p>
        </w:tc>
        <w:tc>
          <w:tcPr>
            <w:tcW w:w="3685" w:type="dxa"/>
            <w:tcBorders>
              <w:top w:val="single" w:sz="4" w:space="0" w:color="000000"/>
              <w:left w:val="single" w:sz="4" w:space="0" w:color="000000"/>
              <w:bottom w:val="single" w:sz="2"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lang w:val="en-US"/>
              </w:rPr>
              <w:t>3</w:t>
            </w:r>
          </w:p>
        </w:tc>
        <w:tc>
          <w:tcPr>
            <w:tcW w:w="1984" w:type="dxa"/>
            <w:tcBorders>
              <w:top w:val="single" w:sz="4" w:space="0" w:color="000000"/>
              <w:left w:val="single" w:sz="4" w:space="0" w:color="000000"/>
              <w:bottom w:val="single" w:sz="2"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lang w:val="en-US"/>
              </w:rPr>
              <w:t>4</w:t>
            </w:r>
          </w:p>
        </w:tc>
      </w:tr>
      <w:tr w:rsidR="00AF0F00">
        <w:tblPrEx>
          <w:tblCellMar>
            <w:top w:w="0" w:type="dxa"/>
            <w:bottom w:w="0" w:type="dxa"/>
          </w:tblCellMar>
        </w:tblPrEx>
        <w:trPr>
          <w:trHeight w:val="1200"/>
        </w:trPr>
        <w:tc>
          <w:tcPr>
            <w:tcW w:w="596"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lang w:val="en-US"/>
              </w:rPr>
              <w:t>1</w:t>
            </w:r>
          </w:p>
        </w:tc>
        <w:tc>
          <w:tcPr>
            <w:tcW w:w="3119" w:type="dxa"/>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Постановление администрации о предоставлении земельного участка в собственность бесплатно</w:t>
            </w:r>
          </w:p>
        </w:tc>
        <w:tc>
          <w:tcPr>
            <w:tcW w:w="3685" w:type="dxa"/>
            <w:vMerge w:val="restart"/>
            <w:tcBorders>
              <w:top w:val="single" w:sz="4" w:space="0" w:color="000000"/>
              <w:left w:val="single" w:sz="4" w:space="0" w:color="000000"/>
              <w:bottom w:val="single" w:sz="2"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Заявитель физического лица, являющийся собственником земельного участка, расположенного в границах территории ведения гражданами садоводства или огородничества для собственных нужд, в общую долевую собственность, в случае предоставления земельного участка, образованного в соответствии с проектом межевания территории и являющегося земельным участком общего назначения</w:t>
            </w:r>
          </w:p>
        </w:tc>
        <w:tc>
          <w:tcPr>
            <w:tcW w:w="1984" w:type="dxa"/>
            <w:vMerge w:val="restart"/>
            <w:tcBorders>
              <w:top w:val="single" w:sz="4" w:space="0" w:color="000000"/>
              <w:left w:val="single" w:sz="4" w:space="0" w:color="000000"/>
              <w:bottom w:val="single" w:sz="2"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rPr>
              <w:t>А</w:t>
            </w:r>
          </w:p>
        </w:tc>
      </w:tr>
      <w:tr w:rsidR="00AF0F00" w:rsidRPr="00AF0F00">
        <w:tblPrEx>
          <w:tblCellMar>
            <w:top w:w="0" w:type="dxa"/>
            <w:bottom w:w="0" w:type="dxa"/>
          </w:tblCellMar>
        </w:tblPrEx>
        <w:trPr>
          <w:trHeight w:val="2370"/>
        </w:trPr>
        <w:tc>
          <w:tcPr>
            <w:tcW w:w="596"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lang w:val="en-US"/>
              </w:rPr>
              <w:t>2</w:t>
            </w:r>
          </w:p>
        </w:tc>
        <w:tc>
          <w:tcPr>
            <w:tcW w:w="3119" w:type="dxa"/>
            <w:vMerge w:val="restart"/>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Письмо об отказе в предоставлении муниципальной услуги</w:t>
            </w:r>
          </w:p>
        </w:tc>
        <w:tc>
          <w:tcPr>
            <w:tcW w:w="3685" w:type="dxa"/>
            <w:vMerge/>
            <w:tcBorders>
              <w:top w:val="single" w:sz="4" w:space="0" w:color="000000"/>
              <w:left w:val="single" w:sz="4" w:space="0" w:color="000000"/>
              <w:bottom w:val="single" w:sz="2" w:space="0" w:color="000000"/>
              <w:right w:val="single" w:sz="2"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rPr>
            </w:pPr>
          </w:p>
        </w:tc>
        <w:tc>
          <w:tcPr>
            <w:tcW w:w="1984" w:type="dxa"/>
            <w:vMerge/>
            <w:tcBorders>
              <w:top w:val="single" w:sz="4" w:space="0" w:color="000000"/>
              <w:left w:val="single" w:sz="4" w:space="0" w:color="000000"/>
              <w:bottom w:val="single" w:sz="2"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rPr>
            </w:pP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rPr>
            </w:pPr>
          </w:p>
        </w:tc>
        <w:tc>
          <w:tcPr>
            <w:tcW w:w="3685" w:type="dxa"/>
            <w:tcBorders>
              <w:top w:val="single" w:sz="4" w:space="0" w:color="000000"/>
              <w:left w:val="single" w:sz="4" w:space="0" w:color="000000"/>
              <w:bottom w:val="single" w:sz="2"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 xml:space="preserve">Представитель заявителя физического лица, </w:t>
            </w:r>
            <w:r w:rsidRPr="00AF0F00">
              <w:rPr>
                <w:rFonts w:ascii="Times New Roman" w:hAnsi="Times New Roman" w:cs="Times New Roman"/>
                <w:sz w:val="28"/>
                <w:szCs w:val="28"/>
              </w:rPr>
              <w:lastRenderedPageBreak/>
              <w:t>наделённый соответствующими полномочиями в порядке, установленном законодательством Российской Федерации</w:t>
            </w:r>
          </w:p>
        </w:tc>
        <w:tc>
          <w:tcPr>
            <w:tcW w:w="1984" w:type="dxa"/>
            <w:tcBorders>
              <w:top w:val="single" w:sz="4" w:space="0" w:color="000000"/>
              <w:left w:val="single" w:sz="4" w:space="0" w:color="000000"/>
              <w:bottom w:val="single" w:sz="2"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lang w:val="en-US"/>
              </w:rPr>
              <w:lastRenderedPageBreak/>
              <w:t>1</w:t>
            </w:r>
            <w:r w:rsidRPr="00AF0F00">
              <w:rPr>
                <w:rFonts w:ascii="Times New Roman" w:hAnsi="Times New Roman" w:cs="Times New Roman"/>
                <w:sz w:val="28"/>
                <w:szCs w:val="28"/>
              </w:rPr>
              <w:t>А</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Заявитель физического лица - гражданин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rPr>
              <w:t>Б</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Представитель заявителя физического лица, наделённый соответствующими полномочиями в порядке, установленном законодательством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lang w:val="en-US"/>
              </w:rPr>
              <w:t>1</w:t>
            </w:r>
            <w:r w:rsidRPr="00AF0F00">
              <w:rPr>
                <w:rFonts w:ascii="Times New Roman" w:hAnsi="Times New Roman" w:cs="Times New Roman"/>
                <w:sz w:val="28"/>
                <w:szCs w:val="28"/>
              </w:rPr>
              <w:t>Б</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proofErr w:type="gramStart"/>
            <w:r w:rsidRPr="00AF0F00">
              <w:rPr>
                <w:rFonts w:ascii="Times New Roman" w:hAnsi="Times New Roman" w:cs="Times New Roman"/>
                <w:sz w:val="28"/>
                <w:szCs w:val="28"/>
              </w:rPr>
              <w:t xml:space="preserve">Заявитель  физического лица - гражданин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w:t>
            </w:r>
            <w:r w:rsidRPr="00AF0F00">
              <w:rPr>
                <w:rFonts w:ascii="Times New Roman" w:hAnsi="Times New Roman" w:cs="Times New Roman"/>
                <w:sz w:val="28"/>
                <w:szCs w:val="28"/>
              </w:rPr>
              <w:lastRenderedPageBreak/>
              <w:t>кодекса Российской Федерации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w:t>
            </w:r>
            <w:proofErr w:type="gramEnd"/>
            <w:r w:rsidRPr="00AF0F00">
              <w:rPr>
                <w:rFonts w:ascii="Times New Roman" w:hAnsi="Times New Roman" w:cs="Times New Roman"/>
                <w:sz w:val="28"/>
                <w:szCs w:val="28"/>
              </w:rPr>
              <w:t xml:space="preserve"> </w:t>
            </w:r>
            <w:proofErr w:type="gramStart"/>
            <w:r w:rsidRPr="00AF0F00">
              <w:rPr>
                <w:rFonts w:ascii="Times New Roman" w:hAnsi="Times New Roman" w:cs="Times New Roman"/>
                <w:sz w:val="28"/>
                <w:szCs w:val="28"/>
              </w:rPr>
              <w:t>образовании</w:t>
            </w:r>
            <w:proofErr w:type="gramEnd"/>
            <w:r w:rsidRPr="00AF0F00">
              <w:rPr>
                <w:rFonts w:ascii="Times New Roman" w:hAnsi="Times New Roman" w:cs="Times New Roman"/>
                <w:sz w:val="28"/>
                <w:szCs w:val="28"/>
              </w:rPr>
              <w:t>, определенном законом субъекта Российской Федерации, и по профессии, специальности, которые определены законом субъекта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rPr>
              <w:lastRenderedPageBreak/>
              <w:t>В</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Представитель заявителя физического лица, наделённый соответствующими полномочиями в порядке, установленном законодательством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lang w:val="en-US"/>
              </w:rPr>
              <w:t>1</w:t>
            </w:r>
            <w:r w:rsidRPr="00AF0F00">
              <w:rPr>
                <w:rFonts w:ascii="Times New Roman" w:hAnsi="Times New Roman" w:cs="Times New Roman"/>
                <w:sz w:val="28"/>
                <w:szCs w:val="28"/>
              </w:rPr>
              <w:t>В</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proofErr w:type="gramStart"/>
            <w:r w:rsidRPr="00AF0F00">
              <w:rPr>
                <w:rFonts w:ascii="Times New Roman" w:hAnsi="Times New Roman" w:cs="Times New Roman"/>
                <w:sz w:val="28"/>
                <w:szCs w:val="28"/>
              </w:rPr>
              <w:t xml:space="preserve">Заявитель физического лица - женщина, удостоенная звания «Мать-героиня» и в течение последних пяти лет до подачи заявления о предоставлении в собственность бесплатно земельного участка, находящегося в государственной или муниципальной собственности, проживающая (факт проживания по месту жительства подтверждается </w:t>
            </w:r>
            <w:r w:rsidRPr="00AF0F00">
              <w:rPr>
                <w:rFonts w:ascii="Times New Roman" w:hAnsi="Times New Roman" w:cs="Times New Roman"/>
                <w:sz w:val="28"/>
                <w:szCs w:val="28"/>
              </w:rPr>
              <w:lastRenderedPageBreak/>
              <w:t xml:space="preserve">регистрацией с учетом положений статьи 6 Закона Российской Федерации </w:t>
            </w:r>
            <w:proofErr w:type="gramEnd"/>
          </w:p>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от 25 июня 1993 г. № 5242-1 «О праве граждан Российской Федерации на свободу передвижения, выбор места пребывания и жительства в пределах Российской Федерации» или судебным решением) на территории Краснодарского края</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rPr>
              <w:lastRenderedPageBreak/>
              <w:t>Г</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Представитель заявителя физического лица, наделённый соответствующими полномочиями в порядке, установленном законодательством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lang w:val="en-US"/>
              </w:rPr>
              <w:t>1</w:t>
            </w:r>
            <w:r w:rsidRPr="00AF0F00">
              <w:rPr>
                <w:rFonts w:ascii="Times New Roman" w:hAnsi="Times New Roman" w:cs="Times New Roman"/>
                <w:sz w:val="28"/>
                <w:szCs w:val="28"/>
              </w:rPr>
              <w:t>Г</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proofErr w:type="gramStart"/>
            <w:r w:rsidRPr="00AF0F00">
              <w:rPr>
                <w:rFonts w:ascii="Times New Roman" w:hAnsi="Times New Roman" w:cs="Times New Roman"/>
                <w:sz w:val="28"/>
                <w:szCs w:val="28"/>
              </w:rPr>
              <w:t>Заявитель  физического лица - гражданин, постоянно проживающий в сельском населенном пункте, который приобрел по основаниям, установленным гражданским законодательством, право собственности на жилой дом на земельном участке, предоставленном для ведения личного подсобного хозяйства или жилищного строительства в границах сельского населенного пункта</w:t>
            </w:r>
            <w:proofErr w:type="gramEnd"/>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rPr>
              <w:t>Д</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 xml:space="preserve">Представитель заявителя физического лица, наделённый </w:t>
            </w:r>
            <w:r w:rsidRPr="00AF0F00">
              <w:rPr>
                <w:rFonts w:ascii="Times New Roman" w:hAnsi="Times New Roman" w:cs="Times New Roman"/>
                <w:sz w:val="28"/>
                <w:szCs w:val="28"/>
              </w:rPr>
              <w:lastRenderedPageBreak/>
              <w:t>соответствующими полномочиями в порядке, установленном законодательством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lang w:val="en-US"/>
              </w:rPr>
              <w:lastRenderedPageBreak/>
              <w:t>1</w:t>
            </w:r>
            <w:r w:rsidRPr="00AF0F00">
              <w:rPr>
                <w:rFonts w:ascii="Times New Roman" w:hAnsi="Times New Roman" w:cs="Times New Roman"/>
                <w:sz w:val="28"/>
                <w:szCs w:val="28"/>
              </w:rPr>
              <w:t>Д</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Заявитель физического лица - гражданин, утративший жилое помещение в результате чрезвычайной ситуации, получивший в качестве меры государственной или муниципальной поддержки жилой дом, расположенный на этом земельном участке</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rPr>
              <w:t>Е</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Представитель заявителя физического лица, наделённый соответствующими полномочиями в порядке, установленном законодательством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lang w:val="en-US"/>
              </w:rPr>
              <w:t>1</w:t>
            </w:r>
            <w:r w:rsidRPr="00AF0F00">
              <w:rPr>
                <w:rFonts w:ascii="Times New Roman" w:hAnsi="Times New Roman" w:cs="Times New Roman"/>
                <w:sz w:val="28"/>
                <w:szCs w:val="28"/>
              </w:rPr>
              <w:t>Е</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proofErr w:type="gramStart"/>
            <w:r w:rsidRPr="00AF0F00">
              <w:rPr>
                <w:rFonts w:ascii="Times New Roman" w:hAnsi="Times New Roman" w:cs="Times New Roman"/>
                <w:sz w:val="28"/>
                <w:szCs w:val="28"/>
              </w:rPr>
              <w:t xml:space="preserve">Заявитель физического лица - гражданин, утративший жилое помещение или жилое строение в результате чрезвычайной ситуации и не имеющий иных жилых помещений или жилых строений, принадлежащих ему на праве собственности либо предоставленных ему по договору социального найма, договору найма специализированного жилого помещения, при условиях, предусмотренных пунктом 4.1 статьи 14 Закона Краснодарского края от 5 ноября 2002 г. </w:t>
            </w:r>
            <w:proofErr w:type="gramEnd"/>
          </w:p>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lastRenderedPageBreak/>
              <w:t>№ 532-КЗ «Об основах регулирования земельных отношений в Краснодарском крае»</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rPr>
              <w:lastRenderedPageBreak/>
              <w:t>Ж</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Представитель заявителя физического лица, наделённый соответствующими полномочиями в порядке, установленном законодательством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lang w:val="en-US"/>
              </w:rPr>
              <w:t>1</w:t>
            </w:r>
            <w:r w:rsidRPr="00AF0F00">
              <w:rPr>
                <w:rFonts w:ascii="Times New Roman" w:hAnsi="Times New Roman" w:cs="Times New Roman"/>
                <w:sz w:val="28"/>
                <w:szCs w:val="28"/>
              </w:rPr>
              <w:t>Ж</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proofErr w:type="gramStart"/>
            <w:r w:rsidRPr="00AF0F00">
              <w:rPr>
                <w:rFonts w:ascii="Times New Roman" w:hAnsi="Times New Roman" w:cs="Times New Roman"/>
                <w:sz w:val="28"/>
                <w:szCs w:val="28"/>
              </w:rPr>
              <w:t xml:space="preserve">Заявитель физического лица - гражданин (сособственник), утративший жилое помещение или жилое строение, находящееся в общей собственности, в результате чрезвычайной ситуации и не имеющий иных жилых помещений или жилых строений, принадлежащих ему на праве собственности либо предоставленных ему по договору социального найма, договору найма специализированного жилого помещения, при условиях, предусмотренных пунктом 4.2 статьи 14 Закона Краснодарского края от 5 ноября 2002 г. </w:t>
            </w:r>
            <w:proofErr w:type="gramEnd"/>
          </w:p>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 532-КЗ «Об основах регулирования земельных отношений в Краснодарском крае»</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proofErr w:type="gramStart"/>
            <w:r w:rsidRPr="00AF0F00">
              <w:rPr>
                <w:rFonts w:ascii="Times New Roman" w:hAnsi="Times New Roman" w:cs="Times New Roman"/>
                <w:sz w:val="28"/>
                <w:szCs w:val="28"/>
              </w:rPr>
              <w:t>З</w:t>
            </w:r>
            <w:proofErr w:type="gramEnd"/>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 xml:space="preserve">Представитель заявителя физического лица, наделённый </w:t>
            </w:r>
            <w:r w:rsidRPr="00AF0F00">
              <w:rPr>
                <w:rFonts w:ascii="Times New Roman" w:hAnsi="Times New Roman" w:cs="Times New Roman"/>
                <w:sz w:val="28"/>
                <w:szCs w:val="28"/>
              </w:rPr>
              <w:lastRenderedPageBreak/>
              <w:t>соответствующими полномочиями в порядке, установленном законодательством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lang w:val="en-US"/>
              </w:rPr>
              <w:lastRenderedPageBreak/>
              <w:t>1</w:t>
            </w:r>
            <w:r w:rsidRPr="00AF0F00">
              <w:rPr>
                <w:rFonts w:ascii="Times New Roman" w:hAnsi="Times New Roman" w:cs="Times New Roman"/>
                <w:sz w:val="28"/>
                <w:szCs w:val="28"/>
              </w:rPr>
              <w:t>З</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 xml:space="preserve">Заявитель физического лица - гражданин Российской Федерации, имеющий право приобрести бесплатно в собственность земельный участок, который находится в его фактическом пользовании, если на таком земельном участке расположен жилой дом, право </w:t>
            </w:r>
            <w:proofErr w:type="gramStart"/>
            <w:r w:rsidRPr="00AF0F00">
              <w:rPr>
                <w:rFonts w:ascii="Times New Roman" w:hAnsi="Times New Roman" w:cs="Times New Roman"/>
                <w:sz w:val="28"/>
                <w:szCs w:val="28"/>
              </w:rPr>
              <w:t>собственности</w:t>
            </w:r>
            <w:proofErr w:type="gramEnd"/>
            <w:r w:rsidRPr="00AF0F00">
              <w:rPr>
                <w:rFonts w:ascii="Times New Roman" w:hAnsi="Times New Roman" w:cs="Times New Roman"/>
                <w:sz w:val="28"/>
                <w:szCs w:val="28"/>
              </w:rPr>
              <w:t xml:space="preserve">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rPr>
              <w:t>И</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Представитель заявителя физического лица, наделённый соответствующими полномочиями в порядке, установленном законодательством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lang w:val="en-US"/>
              </w:rPr>
              <w:t>1</w:t>
            </w:r>
            <w:r w:rsidRPr="00AF0F00">
              <w:rPr>
                <w:rFonts w:ascii="Times New Roman" w:hAnsi="Times New Roman" w:cs="Times New Roman"/>
                <w:sz w:val="28"/>
                <w:szCs w:val="28"/>
              </w:rPr>
              <w:t>И</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 xml:space="preserve">Заявитель физического лица </w:t>
            </w:r>
            <w:r w:rsidRPr="00AF0F00">
              <w:rPr>
                <w:rFonts w:ascii="Times New Roman" w:hAnsi="Times New Roman" w:cs="Times New Roman"/>
                <w:sz w:val="28"/>
                <w:szCs w:val="28"/>
              </w:rPr>
              <w:lastRenderedPageBreak/>
              <w:t>- гражданин Российской Федерации, у которого изъят для государственных или муниципальных нужд земельный участок, находящийся в государственной или муниципальной собственности и предоставленный на праве (бессрочного) пользования или на праве пожизненного наследуемого владения до дня введения в действие Земельного кодекса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rPr>
              <w:lastRenderedPageBreak/>
              <w:t>К</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Представитель заявителя физического лица, наделённый соответствующими полномочиями в порядке, установленном законодательством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lang w:val="en-US"/>
              </w:rPr>
              <w:t>1</w:t>
            </w:r>
            <w:r w:rsidRPr="00AF0F00">
              <w:rPr>
                <w:rFonts w:ascii="Times New Roman" w:hAnsi="Times New Roman" w:cs="Times New Roman"/>
                <w:sz w:val="28"/>
                <w:szCs w:val="28"/>
              </w:rPr>
              <w:t>К</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Заявитель физического лица - гражданин Российской Федерации, удостоенный звания Героя Советского Союза, Героя Российской Федерации и являющийся полным кавалерам ордена Славы, имеющий право на предоставление земельного участка для индивидуального жилищного строительства, дачного строительства, ведения личного подсобного хозяйства, ведения гражданами садоводства или огородничества для собственных нужд</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rPr>
              <w:t>Л</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Представитель заявителя физического лица, наделённый соответствующими полномочиями в порядке, установленном законодательством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lang w:val="en-US"/>
              </w:rPr>
              <w:t>1</w:t>
            </w:r>
            <w:r w:rsidRPr="00AF0F00">
              <w:rPr>
                <w:rFonts w:ascii="Times New Roman" w:hAnsi="Times New Roman" w:cs="Times New Roman"/>
                <w:sz w:val="28"/>
                <w:szCs w:val="28"/>
              </w:rPr>
              <w:t>Л</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Заявитель физического лица - гражданин Российской Федерации, удостоенный звания Героя Социалистического Труда или Героя Труда Российской Федерации, либо награжденный орденом Трудовой Славы трех степеней, имеющий право на предоставление земельного участка для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rPr>
              <w:t>М</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Представитель заявителя физического лица, наделённый соответствующими полномочиями в порядке, установленном законодательством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lang w:val="en-US"/>
              </w:rPr>
              <w:t>1</w:t>
            </w:r>
            <w:r w:rsidRPr="00AF0F00">
              <w:rPr>
                <w:rFonts w:ascii="Times New Roman" w:hAnsi="Times New Roman" w:cs="Times New Roman"/>
                <w:sz w:val="28"/>
                <w:szCs w:val="28"/>
              </w:rPr>
              <w:t>М</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proofErr w:type="gramStart"/>
            <w:r w:rsidRPr="00AF0F00">
              <w:rPr>
                <w:rFonts w:ascii="Times New Roman" w:hAnsi="Times New Roman" w:cs="Times New Roman"/>
                <w:sz w:val="28"/>
                <w:szCs w:val="28"/>
              </w:rPr>
              <w:t xml:space="preserve">Заявитель физического лица - вдова (вдовец), дети (дети в возрасте до 18 лет, дети старше 18 лет, ставшие инвалидами до достижения ими возраста 18 лет, дети в </w:t>
            </w:r>
            <w:r w:rsidRPr="00AF0F00">
              <w:rPr>
                <w:rFonts w:ascii="Times New Roman" w:hAnsi="Times New Roman" w:cs="Times New Roman"/>
                <w:sz w:val="28"/>
                <w:szCs w:val="28"/>
              </w:rPr>
              <w:lastRenderedPageBreak/>
              <w:t>возрасте до 23 лет, обучающиеся в организациях, осуществляющих образовательную деятельность, по очной форме обучения), родители, в случае смерти (гибели) Героя Советского Союза, Героя Российской Федерации и полных кавалеров ордена Славы не реализовавших право, предусмотренное</w:t>
            </w:r>
            <w:proofErr w:type="gramEnd"/>
            <w:r w:rsidRPr="00AF0F00">
              <w:rPr>
                <w:rFonts w:ascii="Times New Roman" w:hAnsi="Times New Roman" w:cs="Times New Roman"/>
                <w:sz w:val="28"/>
                <w:szCs w:val="28"/>
              </w:rPr>
              <w:t xml:space="preserve"> пунктом 4 статьи 5 Закона Российской Федерации от 15 января 1993 г. № 4301-</w:t>
            </w:r>
            <w:r w:rsidRPr="00AF0F00">
              <w:rPr>
                <w:rFonts w:ascii="Times New Roman" w:hAnsi="Times New Roman" w:cs="Times New Roman"/>
                <w:sz w:val="28"/>
                <w:szCs w:val="28"/>
                <w:lang w:val="en-US"/>
              </w:rPr>
              <w:t>I</w:t>
            </w:r>
            <w:r w:rsidRPr="00AF0F00">
              <w:rPr>
                <w:rFonts w:ascii="Times New Roman" w:hAnsi="Times New Roman" w:cs="Times New Roman"/>
                <w:sz w:val="28"/>
                <w:szCs w:val="28"/>
              </w:rPr>
              <w:t xml:space="preserve"> «О статусе Героев Советского Союза, Героев Российской Федерации и полных кавалеров ордена Славы», либо в случае присвоения гражданину Российской Федерации звания Героя Российской Федерации посмертно</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rPr>
              <w:lastRenderedPageBreak/>
              <w:t>Н</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Представитель заявителя физического лица, наделённый соответствующими полномочиями в порядке, установленном законодательством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lang w:val="en-US"/>
              </w:rPr>
              <w:t>1</w:t>
            </w:r>
            <w:r w:rsidRPr="00AF0F00">
              <w:rPr>
                <w:rFonts w:ascii="Times New Roman" w:hAnsi="Times New Roman" w:cs="Times New Roman"/>
                <w:sz w:val="28"/>
                <w:szCs w:val="28"/>
              </w:rPr>
              <w:t>Н</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 xml:space="preserve">Заявитель физического лица - гражданин, в случае предоставления садового земельного участка и огородного земельного участка, находящегося в государственной или муниципальной </w:t>
            </w:r>
            <w:r w:rsidRPr="00AF0F00">
              <w:rPr>
                <w:rFonts w:ascii="Times New Roman" w:hAnsi="Times New Roman" w:cs="Times New Roman"/>
                <w:sz w:val="28"/>
                <w:szCs w:val="28"/>
              </w:rPr>
              <w:lastRenderedPageBreak/>
              <w:t>собственности в случаях, установленных федеральными законами, законом субъекта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rPr>
              <w:lastRenderedPageBreak/>
              <w:t>О</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Представитель заявителя физического лица, наделённый соответствующими полномочиями в порядке, установленном законодательством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lang w:val="en-US"/>
              </w:rPr>
              <w:t>1</w:t>
            </w:r>
            <w:r w:rsidRPr="00AF0F00">
              <w:rPr>
                <w:rFonts w:ascii="Times New Roman" w:hAnsi="Times New Roman" w:cs="Times New Roman"/>
                <w:sz w:val="28"/>
                <w:szCs w:val="28"/>
              </w:rPr>
              <w:t>О</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proofErr w:type="gramStart"/>
            <w:r w:rsidRPr="00AF0F00">
              <w:rPr>
                <w:rFonts w:ascii="Times New Roman" w:hAnsi="Times New Roman" w:cs="Times New Roman"/>
                <w:sz w:val="28"/>
                <w:szCs w:val="28"/>
              </w:rPr>
              <w:t>Заявитель физического лица - военнослужащему (гражданину, уволенному с военной службы), лицу, заключившему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лицу, проходящему (проходившему) службу в войсках национальной гвардии Российской Федерации и имеющему специальное звание полиции, сотруднику органов внутренних дел Российской Федерации (гражданину, уволенному со службы в органах внутренних дел</w:t>
            </w:r>
            <w:proofErr w:type="gramEnd"/>
            <w:r w:rsidRPr="00AF0F00">
              <w:rPr>
                <w:rFonts w:ascii="Times New Roman" w:hAnsi="Times New Roman" w:cs="Times New Roman"/>
                <w:sz w:val="28"/>
                <w:szCs w:val="28"/>
              </w:rPr>
              <w:t xml:space="preserve"> </w:t>
            </w:r>
            <w:proofErr w:type="gramStart"/>
            <w:r w:rsidRPr="00AF0F00">
              <w:rPr>
                <w:rFonts w:ascii="Times New Roman" w:hAnsi="Times New Roman" w:cs="Times New Roman"/>
                <w:sz w:val="28"/>
                <w:szCs w:val="28"/>
              </w:rPr>
              <w:t xml:space="preserve">Российской Федерации) удостоенным </w:t>
            </w:r>
            <w:r w:rsidRPr="00AF0F00">
              <w:rPr>
                <w:rFonts w:ascii="Times New Roman" w:hAnsi="Times New Roman" w:cs="Times New Roman"/>
                <w:sz w:val="28"/>
                <w:szCs w:val="28"/>
              </w:rPr>
              <w:lastRenderedPageBreak/>
              <w:t>звания Героя Российской Федерации за заслуги, проявленные в ходе участия в специальной военной операции, и являющимися ветеранами боевых действий</w:t>
            </w:r>
            <w:proofErr w:type="gramEnd"/>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proofErr w:type="gramStart"/>
            <w:r w:rsidRPr="00AF0F00">
              <w:rPr>
                <w:rFonts w:ascii="Times New Roman" w:hAnsi="Times New Roman" w:cs="Times New Roman"/>
                <w:sz w:val="28"/>
                <w:szCs w:val="28"/>
              </w:rPr>
              <w:lastRenderedPageBreak/>
              <w:t>П</w:t>
            </w:r>
            <w:proofErr w:type="gramEnd"/>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Представитель заявителя физического лица, наделённый соответствующими полномочиями в порядке, установленном законодательством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lang w:val="en-US"/>
              </w:rPr>
              <w:t>1</w:t>
            </w:r>
            <w:r w:rsidRPr="00AF0F00">
              <w:rPr>
                <w:rFonts w:ascii="Times New Roman" w:hAnsi="Times New Roman" w:cs="Times New Roman"/>
                <w:sz w:val="28"/>
                <w:szCs w:val="28"/>
              </w:rPr>
              <w:t>П</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proofErr w:type="gramStart"/>
            <w:r w:rsidRPr="00AF0F00">
              <w:rPr>
                <w:rFonts w:ascii="Times New Roman" w:hAnsi="Times New Roman" w:cs="Times New Roman"/>
                <w:sz w:val="28"/>
                <w:szCs w:val="28"/>
              </w:rPr>
              <w:t>Заявитель физического лица - члены семей, в случае гибели (смерти), указанных в пункте 6 части 1 статьи 14 Закона Краснодарского края от 5 ноября 2002 г. № 532-КЗ «Об основах регулирования земельных отношений в Краснодарском крае» лиц вследствие увечья (ранения, травмы, контузии) или заболевания, полученных ими в ходе участия в специальной военной операции</w:t>
            </w:r>
            <w:proofErr w:type="gramEnd"/>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proofErr w:type="gramStart"/>
            <w:r w:rsidRPr="00AF0F00">
              <w:rPr>
                <w:rFonts w:ascii="Times New Roman" w:hAnsi="Times New Roman" w:cs="Times New Roman"/>
                <w:sz w:val="28"/>
                <w:szCs w:val="28"/>
              </w:rPr>
              <w:t>Р</w:t>
            </w:r>
            <w:proofErr w:type="gramEnd"/>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Представитель заявителя физического лица, наделённый соответствующими полномочиями в порядке, установленном законодательством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lang w:val="en-US"/>
              </w:rPr>
              <w:t>1</w:t>
            </w:r>
            <w:r w:rsidRPr="00AF0F00">
              <w:rPr>
                <w:rFonts w:ascii="Times New Roman" w:hAnsi="Times New Roman" w:cs="Times New Roman"/>
                <w:sz w:val="28"/>
                <w:szCs w:val="28"/>
              </w:rPr>
              <w:t>Р</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 xml:space="preserve">Заявитель физического лица -  военнослужащему (гражданину, уволенному с </w:t>
            </w:r>
            <w:r w:rsidRPr="00AF0F00">
              <w:rPr>
                <w:rFonts w:ascii="Times New Roman" w:hAnsi="Times New Roman" w:cs="Times New Roman"/>
                <w:sz w:val="28"/>
                <w:szCs w:val="28"/>
              </w:rPr>
              <w:lastRenderedPageBreak/>
              <w:t>военной службы), лицу, заключившему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лицу, проходящем</w:t>
            </w:r>
            <w:proofErr w:type="gramStart"/>
            <w:r w:rsidRPr="00AF0F00">
              <w:rPr>
                <w:rFonts w:ascii="Times New Roman" w:hAnsi="Times New Roman" w:cs="Times New Roman"/>
                <w:sz w:val="28"/>
                <w:szCs w:val="28"/>
              </w:rPr>
              <w:t>у(</w:t>
            </w:r>
            <w:proofErr w:type="gramEnd"/>
            <w:r w:rsidRPr="00AF0F00">
              <w:rPr>
                <w:rFonts w:ascii="Times New Roman" w:hAnsi="Times New Roman" w:cs="Times New Roman"/>
                <w:sz w:val="28"/>
                <w:szCs w:val="28"/>
              </w:rPr>
              <w:t xml:space="preserve">проходившему) службу в войсках национальной гвардии Российской Федерации и имеющему специальное звание полиции, сотруднику органов внутренних дел Российской Федерации (гражданину, уволенному со службы в органах внутренних дел </w:t>
            </w:r>
            <w:proofErr w:type="gramStart"/>
            <w:r w:rsidRPr="00AF0F00">
              <w:rPr>
                <w:rFonts w:ascii="Times New Roman" w:hAnsi="Times New Roman" w:cs="Times New Roman"/>
                <w:sz w:val="28"/>
                <w:szCs w:val="28"/>
              </w:rPr>
              <w:t>Российской Федерации) награжденному орденом Российской Федерации за заслуги, проявленные в ходе участия в специальной военной операции, и являющемуся ветераном боевых действий</w:t>
            </w:r>
            <w:proofErr w:type="gramEnd"/>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rPr>
              <w:lastRenderedPageBreak/>
              <w:t>С</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Представитель заявителя физического лица, наделённый соответствующими полномочиями в порядке, установленном законодательством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lang w:val="en-US"/>
              </w:rPr>
              <w:t>1</w:t>
            </w:r>
            <w:r w:rsidRPr="00AF0F00">
              <w:rPr>
                <w:rFonts w:ascii="Times New Roman" w:hAnsi="Times New Roman" w:cs="Times New Roman"/>
                <w:sz w:val="28"/>
                <w:szCs w:val="28"/>
              </w:rPr>
              <w:t>С</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proofErr w:type="gramStart"/>
            <w:r w:rsidRPr="00AF0F00">
              <w:rPr>
                <w:rFonts w:ascii="Times New Roman" w:hAnsi="Times New Roman" w:cs="Times New Roman"/>
                <w:sz w:val="28"/>
                <w:szCs w:val="28"/>
              </w:rPr>
              <w:t xml:space="preserve">Заявитель физического лица - члены семей, в случае гибели (смерти), указанных </w:t>
            </w:r>
            <w:r w:rsidRPr="00AF0F00">
              <w:rPr>
                <w:rFonts w:ascii="Times New Roman" w:hAnsi="Times New Roman" w:cs="Times New Roman"/>
                <w:sz w:val="28"/>
                <w:szCs w:val="28"/>
              </w:rPr>
              <w:lastRenderedPageBreak/>
              <w:t>в пункте 7 части 1 статьи 14 Закона Краснодарского края от 5 ноября 2002 г. № 532-КЗ «Об основах регулирования земельных отношений в Краснодарском крае» лиц вследствие увечья (ранения, травмы, контузии) или заболевания, полученных ими в ходе участия в специальной военной операции</w:t>
            </w:r>
            <w:proofErr w:type="gramEnd"/>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rPr>
              <w:lastRenderedPageBreak/>
              <w:t>Т</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Представитель заявителя физического лица, наделённый соответствующими полномочиями в порядке, установленном законодательством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lang w:val="en-US"/>
              </w:rPr>
              <w:t>1</w:t>
            </w:r>
            <w:r w:rsidRPr="00AF0F00">
              <w:rPr>
                <w:rFonts w:ascii="Times New Roman" w:hAnsi="Times New Roman" w:cs="Times New Roman"/>
                <w:sz w:val="28"/>
                <w:szCs w:val="28"/>
              </w:rPr>
              <w:t>Т</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Заявители юридического лица - члены некоммерческих организаций, имеющие право независимо от даты вступления в членство приобрести садовый или огородный земельный участок, если такой земельный участок соответствует в совокупности условиям, предусмотренным пунктом 2.7 статьи 3 Федерального закона от 25 октября 2001 г. № 137-ФЗ «О введении в действие Земельного кодекса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rPr>
              <w:t>У</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 xml:space="preserve">Представитель заявителя юридического лица, </w:t>
            </w:r>
            <w:r w:rsidRPr="00AF0F00">
              <w:rPr>
                <w:rFonts w:ascii="Times New Roman" w:hAnsi="Times New Roman" w:cs="Times New Roman"/>
                <w:sz w:val="28"/>
                <w:szCs w:val="28"/>
              </w:rPr>
              <w:lastRenderedPageBreak/>
              <w:t>наделённый соответствующими полномочиями в порядке, установленном законодательством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lang w:val="en-US"/>
              </w:rPr>
              <w:lastRenderedPageBreak/>
              <w:t>1</w:t>
            </w:r>
            <w:r w:rsidRPr="00AF0F00">
              <w:rPr>
                <w:rFonts w:ascii="Times New Roman" w:hAnsi="Times New Roman" w:cs="Times New Roman"/>
                <w:sz w:val="28"/>
                <w:szCs w:val="28"/>
              </w:rPr>
              <w:t>У</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Заявители юридического лица - религиозные организации, имеющие в собственности здания или сооружения религиозного или благотворительного назначения, расположенные на таком земельном участке</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rPr>
              <w:t>Ф</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Представитель заявителя юридического лица, наделённый соответствующими полномочиями в порядке, установленном законодательством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lang w:val="en-US"/>
              </w:rPr>
              <w:t>1</w:t>
            </w:r>
            <w:r w:rsidRPr="00AF0F00">
              <w:rPr>
                <w:rFonts w:ascii="Times New Roman" w:hAnsi="Times New Roman" w:cs="Times New Roman"/>
                <w:sz w:val="28"/>
                <w:szCs w:val="28"/>
              </w:rPr>
              <w:t>Ф</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Заявители юридического лица - религиозные организации в случае предоставления земельного участка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субъекта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rPr>
              <w:t>Х</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 xml:space="preserve">Представитель заявителя юридического лица, наделённый соответствующими полномочиями в порядке, </w:t>
            </w:r>
            <w:r w:rsidRPr="00AF0F00">
              <w:rPr>
                <w:rFonts w:ascii="Times New Roman" w:hAnsi="Times New Roman" w:cs="Times New Roman"/>
                <w:sz w:val="28"/>
                <w:szCs w:val="28"/>
              </w:rPr>
              <w:lastRenderedPageBreak/>
              <w:t>установленном законодательством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lang w:val="en-US"/>
              </w:rPr>
              <w:lastRenderedPageBreak/>
              <w:t>1</w:t>
            </w:r>
            <w:r w:rsidRPr="00AF0F00">
              <w:rPr>
                <w:rFonts w:ascii="Times New Roman" w:hAnsi="Times New Roman" w:cs="Times New Roman"/>
                <w:sz w:val="28"/>
                <w:szCs w:val="28"/>
              </w:rPr>
              <w:t>Х</w:t>
            </w:r>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Заявители юридического лица - 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в случае расположения на земельных участках зданий, строений и сооружений, находящихся на день введения в действие Земельного кодекса Российской Федерации в собственности указанных организаций</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proofErr w:type="gramStart"/>
            <w:r w:rsidRPr="00AF0F00">
              <w:rPr>
                <w:rFonts w:ascii="Times New Roman" w:hAnsi="Times New Roman" w:cs="Times New Roman"/>
                <w:sz w:val="28"/>
                <w:szCs w:val="28"/>
              </w:rPr>
              <w:t>Ц</w:t>
            </w:r>
            <w:proofErr w:type="gramEnd"/>
          </w:p>
        </w:tc>
      </w:tr>
      <w:tr w:rsidR="00AF0F00">
        <w:tblPrEx>
          <w:tblCellMar>
            <w:top w:w="0" w:type="dxa"/>
            <w:bottom w:w="0" w:type="dxa"/>
          </w:tblCellMar>
        </w:tblPrEx>
        <w:trPr>
          <w:trHeight w:val="1"/>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119" w:type="dxa"/>
            <w:vMerge/>
            <w:tcBorders>
              <w:top w:val="single" w:sz="4" w:space="0" w:color="000000"/>
              <w:left w:val="single" w:sz="2"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rPr>
                <w:rFonts w:ascii="Times New Roman" w:hAnsi="Times New Roman" w:cs="Times New Roman"/>
                <w:sz w:val="28"/>
                <w:szCs w:val="28"/>
                <w:lang w:val="en-US"/>
              </w:rPr>
            </w:pPr>
          </w:p>
        </w:tc>
        <w:tc>
          <w:tcPr>
            <w:tcW w:w="3685" w:type="dxa"/>
            <w:tcBorders>
              <w:top w:val="single" w:sz="4" w:space="0" w:color="000000"/>
              <w:left w:val="single" w:sz="4" w:space="0" w:color="000000"/>
              <w:bottom w:val="single" w:sz="4" w:space="0" w:color="000000"/>
              <w:right w:val="single" w:sz="2" w:space="0" w:color="000000"/>
            </w:tcBorders>
            <w:shd w:val="clear" w:color="000000" w:fill="FFFFFF"/>
          </w:tcPr>
          <w:p w:rsidR="00AF0F00" w:rsidRPr="00AF0F00" w:rsidRDefault="00AF0F00">
            <w:pPr>
              <w:autoSpaceDE w:val="0"/>
              <w:autoSpaceDN w:val="0"/>
              <w:adjustRightInd w:val="0"/>
              <w:spacing w:after="0" w:line="240" w:lineRule="auto"/>
              <w:rPr>
                <w:rFonts w:ascii="Times New Roman" w:hAnsi="Times New Roman" w:cs="Times New Roman"/>
                <w:sz w:val="28"/>
                <w:szCs w:val="28"/>
              </w:rPr>
            </w:pPr>
            <w:r w:rsidRPr="00AF0F00">
              <w:rPr>
                <w:rFonts w:ascii="Times New Roman" w:hAnsi="Times New Roman" w:cs="Times New Roman"/>
                <w:sz w:val="28"/>
                <w:szCs w:val="28"/>
              </w:rPr>
              <w:t>Представитель заявителя юридического лица, наделённый соответствующими полномочиями в порядке, установленном законодательством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F0F00" w:rsidRPr="00AF0F00" w:rsidRDefault="00AF0F00">
            <w:pPr>
              <w:autoSpaceDE w:val="0"/>
              <w:autoSpaceDN w:val="0"/>
              <w:adjustRightInd w:val="0"/>
              <w:spacing w:after="0" w:line="240" w:lineRule="auto"/>
              <w:jc w:val="center"/>
              <w:rPr>
                <w:rFonts w:ascii="Times New Roman" w:hAnsi="Times New Roman" w:cs="Times New Roman"/>
                <w:sz w:val="28"/>
                <w:szCs w:val="28"/>
                <w:lang w:val="en-US"/>
              </w:rPr>
            </w:pPr>
            <w:r w:rsidRPr="00AF0F00">
              <w:rPr>
                <w:rFonts w:ascii="Times New Roman" w:hAnsi="Times New Roman" w:cs="Times New Roman"/>
                <w:sz w:val="28"/>
                <w:szCs w:val="28"/>
                <w:lang w:val="en-US"/>
              </w:rPr>
              <w:t>1</w:t>
            </w:r>
            <w:r w:rsidRPr="00AF0F00">
              <w:rPr>
                <w:rFonts w:ascii="Times New Roman" w:hAnsi="Times New Roman" w:cs="Times New Roman"/>
                <w:sz w:val="28"/>
                <w:szCs w:val="28"/>
              </w:rPr>
              <w:t>Ц</w:t>
            </w:r>
          </w:p>
        </w:tc>
      </w:tr>
    </w:tbl>
    <w:p w:rsidR="004924F3" w:rsidRDefault="004924F3" w:rsidP="004924F3">
      <w:pPr>
        <w:autoSpaceDE w:val="0"/>
        <w:autoSpaceDN w:val="0"/>
        <w:adjustRightInd w:val="0"/>
        <w:spacing w:before="240" w:after="120" w:line="240" w:lineRule="auto"/>
        <w:jc w:val="center"/>
        <w:rPr>
          <w:rFonts w:ascii="Calibri" w:hAnsi="Calibri" w:cs="Calibri"/>
          <w:lang w:val="en-US"/>
        </w:rPr>
      </w:pPr>
    </w:p>
    <w:p w:rsidR="004924F3" w:rsidRPr="004924F3" w:rsidRDefault="004924F3" w:rsidP="004924F3">
      <w:pPr>
        <w:autoSpaceDE w:val="0"/>
        <w:autoSpaceDN w:val="0"/>
        <w:adjustRightInd w:val="0"/>
        <w:spacing w:after="0" w:line="240" w:lineRule="auto"/>
        <w:jc w:val="both"/>
        <w:rPr>
          <w:rFonts w:ascii="Calibri" w:hAnsi="Calibri" w:cs="Calibri"/>
        </w:rPr>
      </w:pPr>
    </w:p>
    <w:p w:rsidR="004924F3" w:rsidRPr="004924F3" w:rsidRDefault="004924F3" w:rsidP="004924F3">
      <w:pPr>
        <w:autoSpaceDE w:val="0"/>
        <w:autoSpaceDN w:val="0"/>
        <w:adjustRightInd w:val="0"/>
        <w:spacing w:after="0" w:line="240" w:lineRule="auto"/>
        <w:jc w:val="both"/>
        <w:rPr>
          <w:rFonts w:ascii="Calibri" w:hAnsi="Calibri" w:cs="Calibri"/>
        </w:rPr>
      </w:pPr>
    </w:p>
    <w:p w:rsidR="004924F3" w:rsidRDefault="004924F3" w:rsidP="004924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главы</w:t>
      </w:r>
    </w:p>
    <w:p w:rsidR="004924F3" w:rsidRDefault="004924F3" w:rsidP="004924F3">
      <w:pPr>
        <w:autoSpaceDE w:val="0"/>
        <w:autoSpaceDN w:val="0"/>
        <w:adjustRightInd w:val="0"/>
        <w:spacing w:after="0" w:line="240" w:lineRule="auto"/>
        <w:rPr>
          <w:rFonts w:ascii="Times New Roman" w:hAnsi="Times New Roman" w:cs="Times New Roman"/>
          <w:kern w:val="3"/>
          <w:sz w:val="28"/>
          <w:szCs w:val="28"/>
        </w:rPr>
      </w:pPr>
      <w:r>
        <w:rPr>
          <w:rFonts w:ascii="Times New Roman" w:hAnsi="Times New Roman" w:cs="Times New Roman"/>
          <w:kern w:val="3"/>
          <w:sz w:val="28"/>
          <w:szCs w:val="28"/>
        </w:rPr>
        <w:t xml:space="preserve">Темрюкского городского поселения </w:t>
      </w:r>
    </w:p>
    <w:p w:rsidR="004924F3" w:rsidRDefault="004924F3" w:rsidP="004924F3">
      <w:pPr>
        <w:autoSpaceDE w:val="0"/>
        <w:autoSpaceDN w:val="0"/>
        <w:adjustRightInd w:val="0"/>
        <w:spacing w:after="0" w:line="240" w:lineRule="auto"/>
        <w:rPr>
          <w:rFonts w:ascii="Times New Roman" w:hAnsi="Times New Roman" w:cs="Times New Roman"/>
          <w:kern w:val="3"/>
          <w:sz w:val="28"/>
          <w:szCs w:val="28"/>
        </w:rPr>
      </w:pPr>
      <w:r>
        <w:rPr>
          <w:rFonts w:ascii="Times New Roman" w:hAnsi="Times New Roman" w:cs="Times New Roman"/>
          <w:kern w:val="3"/>
          <w:sz w:val="28"/>
          <w:szCs w:val="28"/>
        </w:rPr>
        <w:t xml:space="preserve">Темрюкского муниципального района </w:t>
      </w:r>
    </w:p>
    <w:p w:rsidR="004924F3" w:rsidRPr="004924F3" w:rsidRDefault="004924F3" w:rsidP="004924F3">
      <w:pPr>
        <w:autoSpaceDE w:val="0"/>
        <w:autoSpaceDN w:val="0"/>
        <w:adjustRightInd w:val="0"/>
        <w:spacing w:after="0" w:line="240" w:lineRule="auto"/>
        <w:rPr>
          <w:rFonts w:ascii="Calibri" w:hAnsi="Calibri" w:cs="Calibri"/>
        </w:rPr>
      </w:pPr>
      <w:r>
        <w:rPr>
          <w:rFonts w:ascii="Times New Roman" w:hAnsi="Times New Roman" w:cs="Times New Roman"/>
          <w:kern w:val="3"/>
          <w:sz w:val="28"/>
          <w:szCs w:val="28"/>
        </w:rPr>
        <w:t>Краснодарского края                                                                              М.В. Казакова</w:t>
      </w:r>
    </w:p>
    <w:p w:rsidR="001F76A2" w:rsidRDefault="001F76A2" w:rsidP="004924F3">
      <w:pPr>
        <w:jc w:val="right"/>
      </w:pPr>
    </w:p>
    <w:sectPr w:rsidR="001F76A2" w:rsidSect="004433E2">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4924F3"/>
    <w:rsid w:val="001245C7"/>
    <w:rsid w:val="001F76A2"/>
    <w:rsid w:val="004924F3"/>
    <w:rsid w:val="00773D3B"/>
    <w:rsid w:val="00A94ED4"/>
    <w:rsid w:val="00AF0F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4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AE214-C219-4677-8B95-2C86D3D45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2102</Words>
  <Characters>11985</Characters>
  <Application>Microsoft Office Word</Application>
  <DocSecurity>0</DocSecurity>
  <Lines>99</Lines>
  <Paragraphs>28</Paragraphs>
  <ScaleCrop>false</ScaleCrop>
  <Company/>
  <LinksUpToDate>false</LinksUpToDate>
  <CharactersWithSpaces>14059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cp:lastPrinted>2026-07-06T06:32:00Z</cp:lastPrinted>
  <dcterms:created xsi:type="dcterms:W3CDTF">2026-05-29T11:13:00Z</dcterms:created>
  <dcterms:modified xsi:type="dcterms:W3CDTF">2026-07-06T06:33:00Z</dcterms:modified>
</cp:coreProperties>
</file>